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24D" w:rsidRDefault="004A324D" w:rsidP="004A324D">
      <w:pPr>
        <w:jc w:val="both"/>
        <w:rPr>
          <w:rFonts w:ascii="Arial" w:hAnsi="Arial" w:cs="Arial"/>
          <w:sz w:val="20"/>
          <w:szCs w:val="20"/>
        </w:rPr>
      </w:pPr>
    </w:p>
    <w:p w:rsidR="004A324D" w:rsidRPr="004A324D" w:rsidRDefault="004A324D" w:rsidP="004A324D">
      <w:pPr>
        <w:jc w:val="both"/>
        <w:rPr>
          <w:rFonts w:cs="Arial"/>
          <w:b/>
          <w:sz w:val="36"/>
          <w:szCs w:val="36"/>
        </w:rPr>
      </w:pPr>
      <w:r w:rsidRPr="004A324D">
        <w:rPr>
          <w:rFonts w:cs="Arial"/>
          <w:b/>
          <w:sz w:val="36"/>
          <w:szCs w:val="36"/>
        </w:rPr>
        <w:t>Schriftelijke vragen GroenLinks Leiden: Steun de schillenboer</w:t>
      </w:r>
    </w:p>
    <w:p w:rsidR="00FB5598" w:rsidRDefault="00C53C3A" w:rsidP="004A324D">
      <w:pPr>
        <w:jc w:val="both"/>
        <w:rPr>
          <w:rFonts w:cs="Arial"/>
          <w:sz w:val="24"/>
          <w:szCs w:val="24"/>
        </w:rPr>
      </w:pPr>
      <w:r w:rsidRPr="004A324D">
        <w:rPr>
          <w:rFonts w:cs="Arial"/>
          <w:sz w:val="24"/>
          <w:szCs w:val="24"/>
        </w:rPr>
        <w:t xml:space="preserve">Sinds deze week zijn er weer echte schillenboeren in Leiden actief. In Tuinstad-Staalwijk rijden op dinsdag en woensdag twee van die schillenboeren op elektrische bakfietsen door de wijk om groene emmertjes met groenafval op te halen. De schillenboeren zijn cliënten van </w:t>
      </w:r>
      <w:proofErr w:type="spellStart"/>
      <w:r w:rsidRPr="004A324D">
        <w:rPr>
          <w:rFonts w:cs="Arial"/>
          <w:sz w:val="24"/>
          <w:szCs w:val="24"/>
        </w:rPr>
        <w:t>Gemiva</w:t>
      </w:r>
      <w:proofErr w:type="spellEnd"/>
      <w:r w:rsidRPr="004A324D">
        <w:rPr>
          <w:rFonts w:cs="Arial"/>
          <w:sz w:val="24"/>
          <w:szCs w:val="24"/>
        </w:rPr>
        <w:t xml:space="preserve">. </w:t>
      </w:r>
      <w:r w:rsidR="00FB5598">
        <w:rPr>
          <w:rFonts w:cs="Arial"/>
          <w:sz w:val="24"/>
          <w:szCs w:val="24"/>
        </w:rPr>
        <w:t xml:space="preserve">Het afval wordt naar de Kwekerij aan de </w:t>
      </w:r>
      <w:proofErr w:type="spellStart"/>
      <w:r w:rsidR="00FB5598">
        <w:rPr>
          <w:rFonts w:cs="Arial"/>
          <w:sz w:val="24"/>
          <w:szCs w:val="24"/>
        </w:rPr>
        <w:t>Nachtegaallaan</w:t>
      </w:r>
      <w:proofErr w:type="spellEnd"/>
      <w:r w:rsidR="00FB5598">
        <w:rPr>
          <w:rFonts w:cs="Arial"/>
          <w:sz w:val="24"/>
          <w:szCs w:val="24"/>
        </w:rPr>
        <w:t xml:space="preserve"> gebracht waar het tot compost wordt verwerkt dat vervolgens weer gebruikt wordt in de tuinen en kassen van de Kwekerij. Het initiatief is ontstaan omdat bewoners hun groenafval niet apart aan konden leveren.</w:t>
      </w:r>
    </w:p>
    <w:p w:rsidR="00C53C3A" w:rsidRPr="004A324D" w:rsidRDefault="00C53C3A" w:rsidP="004A324D">
      <w:pPr>
        <w:jc w:val="both"/>
        <w:rPr>
          <w:rFonts w:cs="Arial"/>
          <w:sz w:val="24"/>
          <w:szCs w:val="24"/>
        </w:rPr>
      </w:pPr>
      <w:r w:rsidRPr="004A324D">
        <w:rPr>
          <w:rFonts w:cs="Arial"/>
          <w:sz w:val="24"/>
          <w:szCs w:val="24"/>
        </w:rPr>
        <w:t>Wat GroenLinks betreft is dit een schitterend bewonersinitiatief wat zowel duurzaamheid stimuleert, mensen met een beperking ondersteunt en voor extra leefbaarheid in een wijk zorgt. Een fantastisch project wat dan ook zo snel mogelijk navolging hoort te krijgen.</w:t>
      </w:r>
      <w:r w:rsidR="00E95D7A">
        <w:rPr>
          <w:rFonts w:cs="Arial"/>
          <w:sz w:val="24"/>
          <w:szCs w:val="24"/>
        </w:rPr>
        <w:t xml:space="preserve"> Bijvoorbeeld door de schillenboeren in meer wijken in te zetten, maar er kan ook gedacht worden aan andere mogelijkheden. Bijvoorbeeld door wijkcompostbakken te plaatsen. </w:t>
      </w:r>
    </w:p>
    <w:p w:rsidR="004A324D" w:rsidRPr="00E95D7A" w:rsidRDefault="004A324D" w:rsidP="004A324D">
      <w:pPr>
        <w:jc w:val="both"/>
        <w:rPr>
          <w:sz w:val="24"/>
          <w:szCs w:val="24"/>
        </w:rPr>
      </w:pPr>
      <w:r w:rsidRPr="00E95D7A">
        <w:rPr>
          <w:sz w:val="24"/>
          <w:szCs w:val="24"/>
        </w:rPr>
        <w:t>Op grond van artikel 45 van het Reglement van Orde stelt GroenLinks het college de volgende vragen:</w:t>
      </w:r>
    </w:p>
    <w:p w:rsidR="00E95D7A" w:rsidRDefault="00E95D7A" w:rsidP="004A324D">
      <w:pPr>
        <w:jc w:val="both"/>
        <w:rPr>
          <w:rFonts w:cs="Arial"/>
          <w:sz w:val="24"/>
          <w:szCs w:val="24"/>
        </w:rPr>
      </w:pPr>
      <w:r>
        <w:rPr>
          <w:rFonts w:cs="Arial"/>
          <w:sz w:val="24"/>
          <w:szCs w:val="24"/>
        </w:rPr>
        <w:t>1) Onderschrijft het college de visie van GroenLinks dat bewoners stimuleren om hun afval te scheiden zeer belangrijk is om de wereld te verduurzamen?</w:t>
      </w:r>
    </w:p>
    <w:p w:rsidR="00C53C3A" w:rsidRPr="004A324D" w:rsidRDefault="00E95D7A" w:rsidP="004A324D">
      <w:pPr>
        <w:jc w:val="both"/>
        <w:rPr>
          <w:rFonts w:cs="Arial"/>
          <w:sz w:val="24"/>
          <w:szCs w:val="24"/>
        </w:rPr>
      </w:pPr>
      <w:r>
        <w:rPr>
          <w:rFonts w:cs="Arial"/>
          <w:sz w:val="24"/>
          <w:szCs w:val="24"/>
        </w:rPr>
        <w:t>2</w:t>
      </w:r>
      <w:r w:rsidR="00C53C3A" w:rsidRPr="004A324D">
        <w:rPr>
          <w:rFonts w:cs="Arial"/>
          <w:sz w:val="24"/>
          <w:szCs w:val="24"/>
        </w:rPr>
        <w:t>) Waarom is het niet in heel Leiden mogelijk voor bewoners om apart groenafval te verzamelen en op te laten halen door de gemeente?</w:t>
      </w:r>
    </w:p>
    <w:p w:rsidR="00C53C3A" w:rsidRPr="004A324D" w:rsidRDefault="00E95D7A" w:rsidP="004A324D">
      <w:pPr>
        <w:jc w:val="both"/>
        <w:rPr>
          <w:rFonts w:cs="Arial"/>
          <w:sz w:val="24"/>
          <w:szCs w:val="24"/>
        </w:rPr>
      </w:pPr>
      <w:r>
        <w:rPr>
          <w:rFonts w:cs="Arial"/>
          <w:sz w:val="24"/>
          <w:szCs w:val="24"/>
        </w:rPr>
        <w:t>3</w:t>
      </w:r>
      <w:r w:rsidR="00C53C3A" w:rsidRPr="004A324D">
        <w:rPr>
          <w:rFonts w:cs="Arial"/>
          <w:sz w:val="24"/>
          <w:szCs w:val="24"/>
        </w:rPr>
        <w:t>) Vorige jaren bleek dat Leiden hopeloos achter loopt wat betreft afvalscheiding. Wat zijn de meest recente cijfers van afvalscheiding in Leiden? Hoe staat de afvalscheiding in Leiden ervoor als je deze vergelijkt met de omliggende gemeenten en met gemeenten van dezelfde omvang?</w:t>
      </w:r>
    </w:p>
    <w:p w:rsidR="004A324D" w:rsidRPr="004A324D" w:rsidRDefault="00E95D7A" w:rsidP="004A324D">
      <w:pPr>
        <w:jc w:val="both"/>
        <w:rPr>
          <w:rFonts w:cs="Arial"/>
          <w:sz w:val="24"/>
          <w:szCs w:val="24"/>
        </w:rPr>
      </w:pPr>
      <w:r>
        <w:rPr>
          <w:rFonts w:cs="Arial"/>
          <w:sz w:val="24"/>
          <w:szCs w:val="24"/>
        </w:rPr>
        <w:t>4</w:t>
      </w:r>
      <w:r w:rsidR="004A324D" w:rsidRPr="004A324D">
        <w:rPr>
          <w:rFonts w:cs="Arial"/>
          <w:sz w:val="24"/>
          <w:szCs w:val="24"/>
        </w:rPr>
        <w:t>) Welke andere mogelijkheden ziet de gemeente om het gescheiden inzamelen van groenafval in Leiden te bevorderen?</w:t>
      </w:r>
    </w:p>
    <w:p w:rsidR="00C53C3A" w:rsidRPr="004A324D" w:rsidRDefault="00E95D7A" w:rsidP="004A324D">
      <w:pPr>
        <w:jc w:val="both"/>
        <w:rPr>
          <w:rFonts w:cs="Arial"/>
          <w:sz w:val="24"/>
          <w:szCs w:val="24"/>
        </w:rPr>
      </w:pPr>
      <w:r>
        <w:rPr>
          <w:rFonts w:cs="Arial"/>
          <w:sz w:val="24"/>
          <w:szCs w:val="24"/>
        </w:rPr>
        <w:t>5</w:t>
      </w:r>
      <w:r w:rsidR="00C53C3A" w:rsidRPr="004A324D">
        <w:rPr>
          <w:rFonts w:cs="Arial"/>
          <w:sz w:val="24"/>
          <w:szCs w:val="24"/>
        </w:rPr>
        <w:t>) Is de wethouder bereid om niet een jaar te wachten met de evaluatie en een mogelijke uitbreiding van de proef, maar dit al eerder uit te voeren?</w:t>
      </w:r>
    </w:p>
    <w:p w:rsidR="00C53C3A" w:rsidRDefault="00E95D7A" w:rsidP="004A324D">
      <w:pPr>
        <w:jc w:val="both"/>
        <w:rPr>
          <w:rFonts w:cs="Arial"/>
          <w:sz w:val="24"/>
          <w:szCs w:val="24"/>
        </w:rPr>
      </w:pPr>
      <w:r>
        <w:rPr>
          <w:rFonts w:cs="Arial"/>
          <w:sz w:val="24"/>
          <w:szCs w:val="24"/>
        </w:rPr>
        <w:t>6</w:t>
      </w:r>
      <w:r w:rsidR="00C53C3A" w:rsidRPr="004A324D">
        <w:rPr>
          <w:rFonts w:cs="Arial"/>
          <w:sz w:val="24"/>
          <w:szCs w:val="24"/>
        </w:rPr>
        <w:t xml:space="preserve">) </w:t>
      </w:r>
      <w:r w:rsidR="004A324D" w:rsidRPr="004A324D">
        <w:rPr>
          <w:rFonts w:cs="Arial"/>
          <w:sz w:val="24"/>
          <w:szCs w:val="24"/>
        </w:rPr>
        <w:t>Indien er voor de evaluatie is uitgevoerd andere wijken zich melden met een soortgelijk plan, is de gemeente dan bereid om hieraan mee te werken?</w:t>
      </w:r>
    </w:p>
    <w:p w:rsidR="00E95D7A" w:rsidRPr="004A324D" w:rsidRDefault="00E95D7A" w:rsidP="004A324D">
      <w:pPr>
        <w:jc w:val="both"/>
        <w:rPr>
          <w:rFonts w:cs="Arial"/>
          <w:sz w:val="24"/>
          <w:szCs w:val="24"/>
        </w:rPr>
      </w:pPr>
      <w:r>
        <w:rPr>
          <w:rFonts w:cs="Arial"/>
          <w:sz w:val="24"/>
          <w:szCs w:val="24"/>
        </w:rPr>
        <w:t>7) Hoe gaat de gemeente om met een eigen wijkinitiatief, bijvoorbeeld het plaatsen van een eigen wijkcompostbak, die niet bij de gemeente is aange</w:t>
      </w:r>
      <w:bookmarkStart w:id="0" w:name="_GoBack"/>
      <w:bookmarkEnd w:id="0"/>
      <w:r>
        <w:rPr>
          <w:rFonts w:cs="Arial"/>
          <w:sz w:val="24"/>
          <w:szCs w:val="24"/>
        </w:rPr>
        <w:t>meld.</w:t>
      </w:r>
    </w:p>
    <w:p w:rsidR="004A324D" w:rsidRPr="004A324D" w:rsidRDefault="004A324D" w:rsidP="004A324D">
      <w:pPr>
        <w:jc w:val="both"/>
        <w:rPr>
          <w:rFonts w:cs="Arial"/>
          <w:sz w:val="24"/>
          <w:szCs w:val="24"/>
        </w:rPr>
      </w:pPr>
    </w:p>
    <w:p w:rsidR="004A324D" w:rsidRPr="004A324D" w:rsidRDefault="004A324D" w:rsidP="004A324D">
      <w:pPr>
        <w:jc w:val="both"/>
        <w:rPr>
          <w:rFonts w:cs="Arial"/>
          <w:sz w:val="24"/>
          <w:szCs w:val="24"/>
        </w:rPr>
      </w:pPr>
      <w:r w:rsidRPr="004A324D">
        <w:rPr>
          <w:rFonts w:cs="Arial"/>
          <w:sz w:val="24"/>
          <w:szCs w:val="24"/>
        </w:rPr>
        <w:t>Jos Olsthoorn (GroenLinks</w:t>
      </w:r>
      <w:r>
        <w:rPr>
          <w:rFonts w:cs="Arial"/>
          <w:sz w:val="24"/>
          <w:szCs w:val="24"/>
        </w:rPr>
        <w:t>)</w:t>
      </w:r>
    </w:p>
    <w:sectPr w:rsidR="004A324D" w:rsidRPr="004A324D">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A6A" w:rsidRDefault="00727A6A" w:rsidP="004A324D">
      <w:pPr>
        <w:spacing w:after="0" w:line="240" w:lineRule="auto"/>
      </w:pPr>
      <w:r>
        <w:separator/>
      </w:r>
    </w:p>
  </w:endnote>
  <w:endnote w:type="continuationSeparator" w:id="0">
    <w:p w:rsidR="00727A6A" w:rsidRDefault="00727A6A" w:rsidP="004A3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A6A" w:rsidRDefault="00727A6A" w:rsidP="004A324D">
      <w:pPr>
        <w:spacing w:after="0" w:line="240" w:lineRule="auto"/>
      </w:pPr>
      <w:r>
        <w:separator/>
      </w:r>
    </w:p>
  </w:footnote>
  <w:footnote w:type="continuationSeparator" w:id="0">
    <w:p w:rsidR="00727A6A" w:rsidRDefault="00727A6A" w:rsidP="004A32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24D" w:rsidRDefault="004A324D">
    <w:pPr>
      <w:pStyle w:val="Koptekst"/>
    </w:pPr>
    <w:r>
      <w:rPr>
        <w:noProof/>
        <w:lang w:eastAsia="nl-NL"/>
      </w:rPr>
      <w:drawing>
        <wp:anchor distT="0" distB="0" distL="114300" distR="114300" simplePos="0" relativeHeight="251659264" behindDoc="1" locked="0" layoutInCell="1" allowOverlap="1" wp14:anchorId="76983575" wp14:editId="4847BF5E">
          <wp:simplePos x="0" y="0"/>
          <wp:positionH relativeFrom="page">
            <wp:posOffset>899795</wp:posOffset>
          </wp:positionH>
          <wp:positionV relativeFrom="topMargin">
            <wp:align>bottom</wp:align>
          </wp:positionV>
          <wp:extent cx="2561590" cy="285115"/>
          <wp:effectExtent l="0" t="0" r="0" b="635"/>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2561590" cy="285115"/>
                  </a:xfrm>
                  <a:prstGeom prst="rect">
                    <a:avLst/>
                  </a:prstGeom>
                  <a:solidFill>
                    <a:srgbClr val="FFFFFF"/>
                  </a:solidFill>
                  <a:ln w="9360">
                    <a:noFill/>
                    <a:miter lim="800000"/>
                    <a:headEnd/>
                    <a:tailEnd/>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C3A"/>
    <w:rsid w:val="00206CF2"/>
    <w:rsid w:val="003523C1"/>
    <w:rsid w:val="004A324D"/>
    <w:rsid w:val="004F2C0A"/>
    <w:rsid w:val="00727A6A"/>
    <w:rsid w:val="009D5A53"/>
    <w:rsid w:val="00AF04DF"/>
    <w:rsid w:val="00C53C3A"/>
    <w:rsid w:val="00E95D7A"/>
    <w:rsid w:val="00FB55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1967D"/>
  <w15:chartTrackingRefBased/>
  <w15:docId w15:val="{C6FC0D89-E474-49A0-9AB5-55D8C4F51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A324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A324D"/>
  </w:style>
  <w:style w:type="paragraph" w:styleId="Voettekst">
    <w:name w:val="footer"/>
    <w:basedOn w:val="Standaard"/>
    <w:link w:val="VoettekstChar"/>
    <w:uiPriority w:val="99"/>
    <w:unhideWhenUsed/>
    <w:rsid w:val="004A324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A32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353</Words>
  <Characters>1945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 Olsthoorn</dc:creator>
  <cp:keywords/>
  <dc:description/>
  <cp:lastModifiedBy>Jos &amp; Prescillia</cp:lastModifiedBy>
  <cp:revision>2</cp:revision>
  <dcterms:created xsi:type="dcterms:W3CDTF">2017-04-08T07:39:00Z</dcterms:created>
  <dcterms:modified xsi:type="dcterms:W3CDTF">2017-04-08T07:39:00Z</dcterms:modified>
</cp:coreProperties>
</file>